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E5113" w:rsidTr="009E5113">
        <w:tc>
          <w:tcPr>
            <w:tcW w:w="4531" w:type="dxa"/>
          </w:tcPr>
          <w:p w:rsidR="009E5113" w:rsidRPr="009E5113" w:rsidRDefault="009E5113">
            <w:pPr>
              <w:rPr>
                <w:b/>
              </w:rPr>
            </w:pPr>
            <w:r w:rsidRPr="009E5113">
              <w:rPr>
                <w:b/>
              </w:rPr>
              <w:t>Belangrijk persoon 1:</w:t>
            </w:r>
          </w:p>
          <w:p w:rsidR="009E5113" w:rsidRDefault="009E5113" w:rsidP="009E5113">
            <w:r w:rsidRPr="009E5113">
              <w:rPr>
                <w:b/>
                <w:i/>
              </w:rPr>
              <w:t>Maarten Luther</w:t>
            </w:r>
            <w:r>
              <w:t xml:space="preserve"> publiceert in 1571 zijn 99 stellingen en zorgt daar voor een scheuring in de kerk. Het </w:t>
            </w:r>
            <w:r w:rsidRPr="009E5113">
              <w:rPr>
                <w:b/>
                <w:i/>
              </w:rPr>
              <w:t>Lutheranisme</w:t>
            </w:r>
            <w:r>
              <w:t xml:space="preserve"> ontstaat.</w:t>
            </w:r>
          </w:p>
          <w:p w:rsidR="009E5113" w:rsidRDefault="009E5113" w:rsidP="009E5113"/>
        </w:tc>
        <w:tc>
          <w:tcPr>
            <w:tcW w:w="4531" w:type="dxa"/>
          </w:tcPr>
          <w:p w:rsidR="009E5113" w:rsidRPr="009E5113" w:rsidRDefault="009E5113">
            <w:pPr>
              <w:rPr>
                <w:b/>
              </w:rPr>
            </w:pPr>
            <w:r w:rsidRPr="009E5113">
              <w:rPr>
                <w:b/>
              </w:rPr>
              <w:t>Belangrijk persoon 2:</w:t>
            </w:r>
          </w:p>
          <w:p w:rsidR="009E5113" w:rsidRDefault="009E5113">
            <w:r>
              <w:t xml:space="preserve">Naast Maarten Luther heeft </w:t>
            </w:r>
            <w:r w:rsidRPr="009E5113">
              <w:t>ook</w:t>
            </w:r>
            <w:r w:rsidRPr="009E5113">
              <w:rPr>
                <w:b/>
                <w:i/>
              </w:rPr>
              <w:t xml:space="preserve"> Johannes Calvijn</w:t>
            </w:r>
            <w:r>
              <w:t xml:space="preserve"> commentaar op de kerk. In tegenstelling tot Luther mogen de </w:t>
            </w:r>
            <w:r w:rsidRPr="009E5113">
              <w:rPr>
                <w:b/>
                <w:i/>
              </w:rPr>
              <w:t>Calvinisten</w:t>
            </w:r>
            <w:r>
              <w:t xml:space="preserve"> wel in opstand komen tegen de koning.</w:t>
            </w:r>
          </w:p>
        </w:tc>
      </w:tr>
      <w:tr w:rsidR="009E5113" w:rsidTr="009E5113">
        <w:tc>
          <w:tcPr>
            <w:tcW w:w="4531" w:type="dxa"/>
          </w:tcPr>
          <w:p w:rsidR="009E5113" w:rsidRDefault="009E5113">
            <w:pPr>
              <w:rPr>
                <w:b/>
              </w:rPr>
            </w:pPr>
            <w:r>
              <w:rPr>
                <w:b/>
              </w:rPr>
              <w:t>Gebeurtenis 1:</w:t>
            </w:r>
          </w:p>
          <w:p w:rsidR="009E5113" w:rsidRPr="009E5113" w:rsidRDefault="009E5113">
            <w:r w:rsidRPr="009E5113">
              <w:t xml:space="preserve">1522 – 1555 ontstaat er een godsdienstoorlog in de Duitse gebieden tussen de </w:t>
            </w:r>
            <w:r w:rsidRPr="009E5113">
              <w:rPr>
                <w:b/>
                <w:i/>
              </w:rPr>
              <w:t>portestanten</w:t>
            </w:r>
            <w:r w:rsidRPr="009E5113">
              <w:t xml:space="preserve"> en de </w:t>
            </w:r>
            <w:r w:rsidRPr="009E5113">
              <w:rPr>
                <w:b/>
                <w:i/>
              </w:rPr>
              <w:t>katholieken</w:t>
            </w:r>
            <w:r w:rsidRPr="009E5113">
              <w:t>.</w:t>
            </w:r>
          </w:p>
          <w:p w:rsidR="009E5113" w:rsidRPr="009E5113" w:rsidRDefault="009E5113">
            <w:pPr>
              <w:rPr>
                <w:b/>
              </w:rPr>
            </w:pPr>
          </w:p>
        </w:tc>
        <w:tc>
          <w:tcPr>
            <w:tcW w:w="4531" w:type="dxa"/>
          </w:tcPr>
          <w:p w:rsidR="009E5113" w:rsidRDefault="009E5113">
            <w:pPr>
              <w:rPr>
                <w:b/>
              </w:rPr>
            </w:pPr>
            <w:r>
              <w:rPr>
                <w:b/>
              </w:rPr>
              <w:t>Gebeurtenis 2:</w:t>
            </w:r>
          </w:p>
          <w:p w:rsidR="009E5113" w:rsidRDefault="009E5113" w:rsidP="009E5113">
            <w:r w:rsidRPr="009E5113">
              <w:t xml:space="preserve">1555: De Vrede van Augsburg wordt gesloten. De Duitse vorsten mogen in hun eigen gebied hun eigen </w:t>
            </w:r>
            <w:r w:rsidRPr="009E5113">
              <w:rPr>
                <w:b/>
                <w:i/>
              </w:rPr>
              <w:t>geloof</w:t>
            </w:r>
            <w:r w:rsidRPr="009E5113">
              <w:t xml:space="preserve"> kiezen. </w:t>
            </w:r>
          </w:p>
          <w:p w:rsidR="009E5113" w:rsidRPr="009E5113" w:rsidRDefault="009E5113" w:rsidP="009E5113">
            <w:pPr>
              <w:rPr>
                <w:b/>
                <w:i/>
              </w:rPr>
            </w:pPr>
            <w:r w:rsidRPr="009E5113">
              <w:rPr>
                <w:b/>
                <w:i/>
              </w:rPr>
              <w:t>“</w:t>
            </w:r>
            <w:proofErr w:type="spellStart"/>
            <w:r w:rsidRPr="009E5113">
              <w:rPr>
                <w:b/>
                <w:i/>
              </w:rPr>
              <w:t>cuius</w:t>
            </w:r>
            <w:proofErr w:type="spellEnd"/>
            <w:r w:rsidRPr="009E5113">
              <w:rPr>
                <w:b/>
                <w:i/>
              </w:rPr>
              <w:t xml:space="preserve"> regio, </w:t>
            </w:r>
            <w:proofErr w:type="spellStart"/>
            <w:r w:rsidRPr="009E5113">
              <w:rPr>
                <w:b/>
                <w:i/>
              </w:rPr>
              <w:t>eius</w:t>
            </w:r>
            <w:proofErr w:type="spellEnd"/>
            <w:r w:rsidRPr="009E5113">
              <w:rPr>
                <w:b/>
                <w:i/>
              </w:rPr>
              <w:t xml:space="preserve"> </w:t>
            </w:r>
            <w:proofErr w:type="spellStart"/>
            <w:r w:rsidRPr="009E5113">
              <w:rPr>
                <w:b/>
                <w:i/>
              </w:rPr>
              <w:t>religio</w:t>
            </w:r>
            <w:proofErr w:type="spellEnd"/>
            <w:r w:rsidRPr="009E5113">
              <w:rPr>
                <w:b/>
                <w:i/>
              </w:rPr>
              <w:t>”</w:t>
            </w:r>
          </w:p>
        </w:tc>
      </w:tr>
      <w:tr w:rsidR="009E5113" w:rsidTr="009E5113">
        <w:tc>
          <w:tcPr>
            <w:tcW w:w="4531" w:type="dxa"/>
          </w:tcPr>
          <w:p w:rsidR="009E5113" w:rsidRDefault="009E5113">
            <w:pPr>
              <w:rPr>
                <w:b/>
              </w:rPr>
            </w:pPr>
            <w:r>
              <w:rPr>
                <w:b/>
              </w:rPr>
              <w:t>Gebeurtenis 3:</w:t>
            </w:r>
          </w:p>
          <w:p w:rsidR="009E5113" w:rsidRPr="009E5113" w:rsidRDefault="009E5113">
            <w:r w:rsidRPr="009E5113">
              <w:t xml:space="preserve">1568 – 1648 wordt de </w:t>
            </w:r>
            <w:r w:rsidRPr="009E5113">
              <w:rPr>
                <w:b/>
                <w:i/>
              </w:rPr>
              <w:t>Nederlandse opstand</w:t>
            </w:r>
            <w:r w:rsidRPr="009E5113">
              <w:t xml:space="preserve"> of 80 jarige oorlog genoemd. Hierbij splitste het protestantse noorden zich af van het katholieke </w:t>
            </w:r>
            <w:r w:rsidRPr="009E5113">
              <w:rPr>
                <w:b/>
                <w:i/>
              </w:rPr>
              <w:t>Habsburgse Rijk</w:t>
            </w:r>
            <w:r w:rsidRPr="009E5113">
              <w:t>.</w:t>
            </w:r>
          </w:p>
        </w:tc>
        <w:tc>
          <w:tcPr>
            <w:tcW w:w="4531" w:type="dxa"/>
          </w:tcPr>
          <w:p w:rsidR="009E5113" w:rsidRDefault="009E5113">
            <w:pPr>
              <w:rPr>
                <w:b/>
              </w:rPr>
            </w:pPr>
            <w:r>
              <w:rPr>
                <w:b/>
              </w:rPr>
              <w:t>Gebeurtenis 4:</w:t>
            </w:r>
          </w:p>
          <w:p w:rsidR="009E5113" w:rsidRPr="00CD3626" w:rsidRDefault="00FB0966">
            <w:r>
              <w:t xml:space="preserve">1566: De </w:t>
            </w:r>
            <w:r w:rsidR="000E0B84">
              <w:t xml:space="preserve">beeldenstorm vindt plaats in </w:t>
            </w:r>
            <w:r w:rsidR="000E0B84" w:rsidRPr="000E0B84">
              <w:rPr>
                <w:b/>
                <w:i/>
              </w:rPr>
              <w:t>Nederland</w:t>
            </w:r>
            <w:r w:rsidR="000E0B84">
              <w:t xml:space="preserve"> en </w:t>
            </w:r>
            <w:r w:rsidR="000E0B84" w:rsidRPr="000E0B84">
              <w:rPr>
                <w:b/>
                <w:i/>
              </w:rPr>
              <w:t>Frankrijk</w:t>
            </w:r>
            <w:r w:rsidR="000E0B84">
              <w:t>.</w:t>
            </w:r>
          </w:p>
        </w:tc>
      </w:tr>
      <w:tr w:rsidR="00FB0966" w:rsidTr="009E5113">
        <w:tc>
          <w:tcPr>
            <w:tcW w:w="4531" w:type="dxa"/>
          </w:tcPr>
          <w:p w:rsidR="00FB0966" w:rsidRDefault="00FB0966">
            <w:pPr>
              <w:rPr>
                <w:b/>
              </w:rPr>
            </w:pPr>
            <w:r>
              <w:rPr>
                <w:b/>
              </w:rPr>
              <w:t>Gebeurtenis 5:</w:t>
            </w:r>
          </w:p>
          <w:p w:rsidR="00FB0966" w:rsidRPr="000E0B84" w:rsidRDefault="000E0B84">
            <w:r w:rsidRPr="000E0B84">
              <w:t>1566: Het smeekschrift der Edelen wordt aangeboden aan de landvoogdes Margaretha van Parma.</w:t>
            </w:r>
            <w:r>
              <w:t xml:space="preserve"> Hierin wordt gevraagd te stoppen met de </w:t>
            </w:r>
            <w:r w:rsidRPr="000E0B84">
              <w:rPr>
                <w:b/>
                <w:i/>
              </w:rPr>
              <w:t>kettervervolging</w:t>
            </w:r>
            <w:r>
              <w:t>.</w:t>
            </w:r>
          </w:p>
        </w:tc>
        <w:tc>
          <w:tcPr>
            <w:tcW w:w="4531" w:type="dxa"/>
          </w:tcPr>
          <w:p w:rsidR="00FB0966" w:rsidRDefault="000E0B84">
            <w:pPr>
              <w:rPr>
                <w:b/>
              </w:rPr>
            </w:pPr>
            <w:r>
              <w:rPr>
                <w:b/>
              </w:rPr>
              <w:t>Gebeurtenis 6:</w:t>
            </w:r>
          </w:p>
          <w:p w:rsidR="000E0B84" w:rsidRDefault="000E0B84">
            <w:pPr>
              <w:rPr>
                <w:b/>
              </w:rPr>
            </w:pPr>
            <w:r>
              <w:t xml:space="preserve">1572: De Bartholomeus nacht of </w:t>
            </w:r>
            <w:r w:rsidRPr="00CD3626">
              <w:rPr>
                <w:b/>
                <w:i/>
              </w:rPr>
              <w:t>Parijse bloedbruiloft</w:t>
            </w:r>
            <w:r>
              <w:t xml:space="preserve"> vindt plaats. Tussen de Katholieke zus van de Koning en de protestantse leider. Rond 2000 </w:t>
            </w:r>
            <w:r w:rsidRPr="00CD3626">
              <w:rPr>
                <w:b/>
                <w:i/>
              </w:rPr>
              <w:t>hugenoten</w:t>
            </w:r>
            <w:r>
              <w:t xml:space="preserve"> worden vermoord.</w:t>
            </w:r>
          </w:p>
        </w:tc>
      </w:tr>
      <w:tr w:rsidR="000E0B84" w:rsidTr="009E5113">
        <w:tc>
          <w:tcPr>
            <w:tcW w:w="4531" w:type="dxa"/>
          </w:tcPr>
          <w:p w:rsidR="000E0B84" w:rsidRDefault="000E0B84">
            <w:pPr>
              <w:rPr>
                <w:b/>
              </w:rPr>
            </w:pPr>
            <w:r w:rsidRPr="000E0B84">
              <w:rPr>
                <w:b/>
              </w:rPr>
              <w:t>Belangrijk persoon 3:</w:t>
            </w:r>
          </w:p>
          <w:p w:rsidR="000E0B84" w:rsidRPr="000E0B84" w:rsidRDefault="000E0B84">
            <w:r w:rsidRPr="000E0B84">
              <w:rPr>
                <w:b/>
                <w:i/>
              </w:rPr>
              <w:t>Willem van Oranje</w:t>
            </w:r>
            <w:r w:rsidRPr="000E0B84">
              <w:t xml:space="preserve"> wordt gezien als vader des vaderlands.</w:t>
            </w:r>
            <w:r>
              <w:t xml:space="preserve"> Aanvankelijk adviseur van </w:t>
            </w:r>
            <w:r w:rsidRPr="000E0B84">
              <w:rPr>
                <w:b/>
                <w:i/>
              </w:rPr>
              <w:t>Filips II</w:t>
            </w:r>
            <w:r>
              <w:t xml:space="preserve"> en Katholiek is hij tegen de kettervervolging en leidt de opstand.</w:t>
            </w:r>
          </w:p>
        </w:tc>
        <w:tc>
          <w:tcPr>
            <w:tcW w:w="4531" w:type="dxa"/>
          </w:tcPr>
          <w:p w:rsidR="000E0B84" w:rsidRDefault="000E0B84" w:rsidP="000E0B84">
            <w:pPr>
              <w:rPr>
                <w:b/>
              </w:rPr>
            </w:pPr>
            <w:r>
              <w:rPr>
                <w:b/>
              </w:rPr>
              <w:t>Gebeurtenis 7:</w:t>
            </w:r>
          </w:p>
          <w:p w:rsidR="000E0B84" w:rsidRDefault="000E0B84" w:rsidP="000E0B84">
            <w:pPr>
              <w:rPr>
                <w:b/>
              </w:rPr>
            </w:pPr>
            <w:r w:rsidRPr="000E0B84">
              <w:t xml:space="preserve">1 april 1572 verliest Alva </w:t>
            </w:r>
            <w:r w:rsidRPr="000E0B84">
              <w:rPr>
                <w:b/>
                <w:i/>
              </w:rPr>
              <w:t>den Briel</w:t>
            </w:r>
            <w:r w:rsidRPr="000E0B84">
              <w:t xml:space="preserve"> aan de </w:t>
            </w:r>
            <w:r w:rsidRPr="000E0B84">
              <w:rPr>
                <w:b/>
                <w:i/>
              </w:rPr>
              <w:t>watergeuzen</w:t>
            </w:r>
            <w:r w:rsidRPr="000E0B84">
              <w:t xml:space="preserve">. Aanvankelijk </w:t>
            </w:r>
            <w:r>
              <w:t>interesseert het hem niet maar het is een enorme boost voor de opstandelingen.</w:t>
            </w:r>
          </w:p>
        </w:tc>
      </w:tr>
      <w:tr w:rsidR="003E44CF" w:rsidTr="009E5113">
        <w:tc>
          <w:tcPr>
            <w:tcW w:w="4531" w:type="dxa"/>
          </w:tcPr>
          <w:p w:rsidR="003E44CF" w:rsidRDefault="003E44CF">
            <w:pPr>
              <w:rPr>
                <w:b/>
              </w:rPr>
            </w:pPr>
            <w:r>
              <w:rPr>
                <w:b/>
              </w:rPr>
              <w:t>Gebeurtenis 8:</w:t>
            </w:r>
          </w:p>
          <w:p w:rsidR="003E44CF" w:rsidRPr="003E44CF" w:rsidRDefault="003E44CF">
            <w:r w:rsidRPr="003E44CF">
              <w:t xml:space="preserve">In 1575 </w:t>
            </w:r>
            <w:r>
              <w:t xml:space="preserve">wordt bij de Unie van Dordrecht </w:t>
            </w:r>
            <w:r w:rsidRPr="003E44CF">
              <w:rPr>
                <w:b/>
                <w:i/>
              </w:rPr>
              <w:t>Willem van Oranje</w:t>
            </w:r>
            <w:r>
              <w:t xml:space="preserve"> aangesteld als Stadhouder van </w:t>
            </w:r>
            <w:r w:rsidRPr="003E44CF">
              <w:rPr>
                <w:b/>
                <w:i/>
              </w:rPr>
              <w:t>Holland</w:t>
            </w:r>
            <w:r>
              <w:t xml:space="preserve"> en Zeeland en besluiten zij samen te werken.</w:t>
            </w:r>
          </w:p>
        </w:tc>
        <w:tc>
          <w:tcPr>
            <w:tcW w:w="4531" w:type="dxa"/>
          </w:tcPr>
          <w:p w:rsidR="003E44CF" w:rsidRDefault="003E44CF" w:rsidP="000E0B84">
            <w:pPr>
              <w:rPr>
                <w:b/>
              </w:rPr>
            </w:pPr>
            <w:r>
              <w:rPr>
                <w:b/>
              </w:rPr>
              <w:t>Gebeurtenis 9:</w:t>
            </w:r>
          </w:p>
          <w:p w:rsidR="003E44CF" w:rsidRPr="003E44CF" w:rsidRDefault="003E44CF" w:rsidP="003E44CF">
            <w:r w:rsidRPr="003E44CF">
              <w:t xml:space="preserve">6 Januari 1579 vindt de </w:t>
            </w:r>
            <w:r w:rsidRPr="003E44CF">
              <w:rPr>
                <w:b/>
                <w:i/>
              </w:rPr>
              <w:t>Unie van Atrecht</w:t>
            </w:r>
            <w:r w:rsidRPr="003E44CF">
              <w:t xml:space="preserve"> plaats waardoor de zuidelijke gebieden weer onder het Habsburgse rijk vallen.</w:t>
            </w:r>
          </w:p>
        </w:tc>
      </w:tr>
      <w:tr w:rsidR="003E44CF" w:rsidTr="009E5113">
        <w:tc>
          <w:tcPr>
            <w:tcW w:w="4531" w:type="dxa"/>
          </w:tcPr>
          <w:p w:rsidR="003E44CF" w:rsidRDefault="003E44CF">
            <w:pPr>
              <w:rPr>
                <w:b/>
              </w:rPr>
            </w:pPr>
            <w:r>
              <w:rPr>
                <w:b/>
              </w:rPr>
              <w:t>Gebeurtenis 10:</w:t>
            </w:r>
          </w:p>
          <w:p w:rsidR="003E44CF" w:rsidRPr="003E44CF" w:rsidRDefault="003E44CF">
            <w:r w:rsidRPr="003E44CF">
              <w:t xml:space="preserve">Als reactie op de Unie van Atrecht wordt de </w:t>
            </w:r>
            <w:r w:rsidRPr="003E44CF">
              <w:rPr>
                <w:b/>
                <w:i/>
              </w:rPr>
              <w:t>Unie van Utrecht</w:t>
            </w:r>
            <w:r w:rsidRPr="003E44CF">
              <w:t xml:space="preserve"> op 23 januari 1579 gesloten. Hierbij wordt afgesproken samen te werken tegen Filips II.</w:t>
            </w:r>
          </w:p>
        </w:tc>
        <w:tc>
          <w:tcPr>
            <w:tcW w:w="4531" w:type="dxa"/>
          </w:tcPr>
          <w:p w:rsidR="003E44CF" w:rsidRDefault="003E44CF" w:rsidP="003E44CF">
            <w:pPr>
              <w:rPr>
                <w:b/>
              </w:rPr>
            </w:pPr>
            <w:r>
              <w:rPr>
                <w:b/>
              </w:rPr>
              <w:t>Gebeurtenis 11:</w:t>
            </w:r>
          </w:p>
          <w:p w:rsidR="003E44CF" w:rsidRDefault="003E44CF" w:rsidP="003E44CF">
            <w:pPr>
              <w:rPr>
                <w:b/>
              </w:rPr>
            </w:pPr>
            <w:r w:rsidRPr="003E44CF">
              <w:t xml:space="preserve">1581 wordt het </w:t>
            </w:r>
            <w:r w:rsidRPr="003E44CF">
              <w:rPr>
                <w:b/>
                <w:i/>
              </w:rPr>
              <w:t xml:space="preserve">Plakkaat van </w:t>
            </w:r>
            <w:proofErr w:type="spellStart"/>
            <w:r w:rsidRPr="003E44CF">
              <w:rPr>
                <w:b/>
                <w:i/>
              </w:rPr>
              <w:t>Verlatinghe</w:t>
            </w:r>
            <w:proofErr w:type="spellEnd"/>
            <w:r w:rsidRPr="003E44CF">
              <w:t xml:space="preserve"> getekend. Hierbij verklaren de Nederlanden dat </w:t>
            </w:r>
            <w:r w:rsidRPr="003E44CF">
              <w:rPr>
                <w:b/>
                <w:i/>
              </w:rPr>
              <w:t>Filips II</w:t>
            </w:r>
            <w:r>
              <w:t xml:space="preserve"> niet langer hun heerser is</w:t>
            </w:r>
            <w:r w:rsidRPr="003E44CF">
              <w:t>.</w:t>
            </w:r>
          </w:p>
        </w:tc>
      </w:tr>
      <w:tr w:rsidR="00CD3626" w:rsidTr="009E5113">
        <w:tc>
          <w:tcPr>
            <w:tcW w:w="4531" w:type="dxa"/>
          </w:tcPr>
          <w:p w:rsidR="003E44CF" w:rsidRPr="003E44CF" w:rsidRDefault="003E44CF" w:rsidP="003E44CF"/>
        </w:tc>
        <w:tc>
          <w:tcPr>
            <w:tcW w:w="4531" w:type="dxa"/>
          </w:tcPr>
          <w:p w:rsidR="003E44CF" w:rsidRPr="00CD3626" w:rsidRDefault="003E44CF" w:rsidP="003E44CF">
            <w:pPr>
              <w:rPr>
                <w:b/>
              </w:rPr>
            </w:pPr>
            <w:r w:rsidRPr="00CD3626">
              <w:rPr>
                <w:b/>
              </w:rPr>
              <w:t xml:space="preserve">Gebeurtenis </w:t>
            </w:r>
            <w:r>
              <w:rPr>
                <w:b/>
              </w:rPr>
              <w:t>12</w:t>
            </w:r>
            <w:r w:rsidRPr="00CD3626">
              <w:rPr>
                <w:b/>
              </w:rPr>
              <w:t>:</w:t>
            </w:r>
          </w:p>
          <w:p w:rsidR="003E44CF" w:rsidRDefault="003E44CF" w:rsidP="003E44CF">
            <w:r w:rsidRPr="00CD3626">
              <w:t xml:space="preserve">1598 wordt het edict van Nantes gesloten. Dit gaf beperkte </w:t>
            </w:r>
            <w:r w:rsidRPr="00CD3626">
              <w:rPr>
                <w:b/>
                <w:i/>
              </w:rPr>
              <w:t>godsdienstvrijheid</w:t>
            </w:r>
            <w:r w:rsidRPr="00CD3626">
              <w:t xml:space="preserve"> voor protestanten (</w:t>
            </w:r>
            <w:r w:rsidRPr="00CD3626">
              <w:rPr>
                <w:b/>
                <w:i/>
              </w:rPr>
              <w:t>hugenoten</w:t>
            </w:r>
            <w:r w:rsidRPr="00CD3626">
              <w:t>) in Frankrijk.</w:t>
            </w:r>
          </w:p>
          <w:p w:rsidR="00CD3626" w:rsidRPr="003E44CF" w:rsidRDefault="00CD3626" w:rsidP="003E44CF"/>
        </w:tc>
      </w:tr>
      <w:tr w:rsidR="003E44CF" w:rsidTr="009E5113">
        <w:tc>
          <w:tcPr>
            <w:tcW w:w="4531" w:type="dxa"/>
          </w:tcPr>
          <w:p w:rsidR="003E44CF" w:rsidRPr="00CD3626" w:rsidRDefault="003E44CF" w:rsidP="003E44CF">
            <w:pPr>
              <w:rPr>
                <w:b/>
              </w:rPr>
            </w:pPr>
            <w:r w:rsidRPr="00CD3626">
              <w:rPr>
                <w:b/>
              </w:rPr>
              <w:t>Gebeurtenis</w:t>
            </w:r>
            <w:r>
              <w:rPr>
                <w:b/>
              </w:rPr>
              <w:t xml:space="preserve"> 13</w:t>
            </w:r>
            <w:r w:rsidRPr="00CD3626">
              <w:rPr>
                <w:b/>
              </w:rPr>
              <w:t>:</w:t>
            </w:r>
          </w:p>
          <w:p w:rsidR="003E44CF" w:rsidRPr="00CD3626" w:rsidRDefault="003E44CF" w:rsidP="003E44CF">
            <w:pPr>
              <w:rPr>
                <w:b/>
              </w:rPr>
            </w:pPr>
            <w:r w:rsidRPr="003E44CF">
              <w:t xml:space="preserve">1618-1619: De Synode van Dordrecht vindt plaats waarbij in Dordrecht besloten wordt de </w:t>
            </w:r>
            <w:r w:rsidRPr="003E44CF">
              <w:rPr>
                <w:b/>
                <w:i/>
              </w:rPr>
              <w:t>Bijbel</w:t>
            </w:r>
            <w:r w:rsidRPr="003E44CF">
              <w:t xml:space="preserve"> voor het eerst in het </w:t>
            </w:r>
            <w:r w:rsidRPr="003E44CF">
              <w:rPr>
                <w:b/>
                <w:i/>
              </w:rPr>
              <w:t>Nederlands</w:t>
            </w:r>
            <w:r w:rsidRPr="003E44CF">
              <w:t xml:space="preserve"> te vertalen.</w:t>
            </w:r>
          </w:p>
        </w:tc>
        <w:tc>
          <w:tcPr>
            <w:tcW w:w="4531" w:type="dxa"/>
          </w:tcPr>
          <w:p w:rsidR="003E44CF" w:rsidRPr="003E44CF" w:rsidRDefault="003E44CF" w:rsidP="003E44CF">
            <w:pPr>
              <w:rPr>
                <w:b/>
              </w:rPr>
            </w:pPr>
            <w:r w:rsidRPr="003E44CF">
              <w:rPr>
                <w:b/>
              </w:rPr>
              <w:t>Gebeurtenis 1</w:t>
            </w:r>
            <w:r>
              <w:rPr>
                <w:b/>
              </w:rPr>
              <w:t>4</w:t>
            </w:r>
            <w:r w:rsidRPr="003E44CF">
              <w:rPr>
                <w:b/>
              </w:rPr>
              <w:t>:</w:t>
            </w:r>
          </w:p>
          <w:p w:rsidR="003E44CF" w:rsidRPr="003E44CF" w:rsidRDefault="003E44CF" w:rsidP="003E44CF">
            <w:r w:rsidRPr="003E44CF">
              <w:t xml:space="preserve">1648: De vrede van Westfalen. Het </w:t>
            </w:r>
            <w:r w:rsidRPr="003E44CF">
              <w:rPr>
                <w:b/>
                <w:i/>
              </w:rPr>
              <w:t>Habsburgse Rijk</w:t>
            </w:r>
            <w:r w:rsidRPr="003E44CF">
              <w:rPr>
                <w:b/>
              </w:rPr>
              <w:t xml:space="preserve"> </w:t>
            </w:r>
            <w:r w:rsidRPr="003E44CF">
              <w:t xml:space="preserve">erkent de </w:t>
            </w:r>
            <w:r w:rsidRPr="003E44CF">
              <w:rPr>
                <w:b/>
                <w:i/>
              </w:rPr>
              <w:t>onafhankelijkheid</w:t>
            </w:r>
            <w:r w:rsidRPr="003E44CF">
              <w:rPr>
                <w:b/>
              </w:rPr>
              <w:t xml:space="preserve"> </w:t>
            </w:r>
            <w:r w:rsidRPr="003E44CF">
              <w:t>van de Nederlanden.</w:t>
            </w:r>
          </w:p>
          <w:p w:rsidR="003E44CF" w:rsidRPr="00CD3626" w:rsidRDefault="003E44CF" w:rsidP="00CD3626">
            <w:pPr>
              <w:rPr>
                <w:b/>
              </w:rPr>
            </w:pPr>
          </w:p>
        </w:tc>
      </w:tr>
      <w:tr w:rsidR="00CD3626" w:rsidTr="009E5113">
        <w:tc>
          <w:tcPr>
            <w:tcW w:w="4531" w:type="dxa"/>
          </w:tcPr>
          <w:p w:rsidR="00CD3626" w:rsidRPr="00CD3626" w:rsidRDefault="00CD3626" w:rsidP="00CD3626">
            <w:pPr>
              <w:rPr>
                <w:b/>
              </w:rPr>
            </w:pPr>
            <w:r w:rsidRPr="00CD3626">
              <w:rPr>
                <w:b/>
              </w:rPr>
              <w:t xml:space="preserve">Gebeurtenis </w:t>
            </w:r>
            <w:r w:rsidR="000E0B84">
              <w:rPr>
                <w:b/>
              </w:rPr>
              <w:t>1</w:t>
            </w:r>
            <w:r w:rsidR="003E44CF">
              <w:rPr>
                <w:b/>
              </w:rPr>
              <w:t>5</w:t>
            </w:r>
            <w:r w:rsidRPr="00CD3626">
              <w:rPr>
                <w:b/>
              </w:rPr>
              <w:t>:</w:t>
            </w:r>
          </w:p>
          <w:p w:rsidR="00CD3626" w:rsidRPr="00CD3626" w:rsidRDefault="00CD3626" w:rsidP="00CD3626">
            <w:r>
              <w:t xml:space="preserve">Tussen 1602 en 1702 vindt de Gouden Eeuw plaats in de </w:t>
            </w:r>
            <w:r w:rsidRPr="00CD3626">
              <w:rPr>
                <w:b/>
              </w:rPr>
              <w:t>Republiek der Zeven Verenigde Nederlanden</w:t>
            </w:r>
            <w:r>
              <w:t xml:space="preserve">. Een protestant bolwerk met beperkte </w:t>
            </w:r>
            <w:r w:rsidRPr="00CD3626">
              <w:rPr>
                <w:b/>
                <w:i/>
              </w:rPr>
              <w:t>godsdienstvrijheid</w:t>
            </w:r>
            <w:r>
              <w:t>.</w:t>
            </w:r>
          </w:p>
        </w:tc>
        <w:tc>
          <w:tcPr>
            <w:tcW w:w="4531" w:type="dxa"/>
          </w:tcPr>
          <w:p w:rsidR="00CD3626" w:rsidRDefault="00CD3626">
            <w:pPr>
              <w:rPr>
                <w:b/>
              </w:rPr>
            </w:pPr>
            <w:r>
              <w:rPr>
                <w:b/>
              </w:rPr>
              <w:t xml:space="preserve">Gebeurtenis </w:t>
            </w:r>
            <w:r w:rsidR="000E0B84">
              <w:rPr>
                <w:b/>
              </w:rPr>
              <w:t>1</w:t>
            </w:r>
            <w:r w:rsidR="003E44CF">
              <w:rPr>
                <w:b/>
              </w:rPr>
              <w:t>6</w:t>
            </w:r>
            <w:r>
              <w:rPr>
                <w:b/>
              </w:rPr>
              <w:t>:</w:t>
            </w:r>
          </w:p>
          <w:p w:rsidR="00CD3626" w:rsidRPr="00CD3626" w:rsidRDefault="00CD3626">
            <w:r>
              <w:t xml:space="preserve">In 1672 vindt het Rampjaar plaats. De Republiek wordt van alle kanten aangevallen door </w:t>
            </w:r>
            <w:r w:rsidRPr="00CD3626">
              <w:rPr>
                <w:b/>
                <w:i/>
              </w:rPr>
              <w:t>Engeland</w:t>
            </w:r>
            <w:r>
              <w:t xml:space="preserve">, </w:t>
            </w:r>
            <w:r w:rsidRPr="00CD3626">
              <w:rPr>
                <w:b/>
                <w:i/>
              </w:rPr>
              <w:t>Frankrijk</w:t>
            </w:r>
            <w:r>
              <w:t xml:space="preserve"> en een aantal Duitse bisdommen en daarbij bijna overlopen.</w:t>
            </w:r>
          </w:p>
        </w:tc>
      </w:tr>
    </w:tbl>
    <w:p w:rsidR="003E44CF" w:rsidRDefault="003E44CF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D3626" w:rsidTr="009E5113">
        <w:tc>
          <w:tcPr>
            <w:tcW w:w="4531" w:type="dxa"/>
          </w:tcPr>
          <w:p w:rsidR="00CD3626" w:rsidRDefault="000E0B84" w:rsidP="00CD3626">
            <w:pPr>
              <w:rPr>
                <w:b/>
              </w:rPr>
            </w:pPr>
            <w:r>
              <w:rPr>
                <w:b/>
              </w:rPr>
              <w:lastRenderedPageBreak/>
              <w:t>Gebeurtenis 1</w:t>
            </w:r>
            <w:r w:rsidR="003E44CF">
              <w:rPr>
                <w:b/>
              </w:rPr>
              <w:t>7</w:t>
            </w:r>
            <w:r w:rsidR="00CD3626">
              <w:rPr>
                <w:b/>
              </w:rPr>
              <w:t>:</w:t>
            </w:r>
          </w:p>
          <w:p w:rsidR="00CD3626" w:rsidRPr="00CD3626" w:rsidRDefault="00CD3626" w:rsidP="00CD3626">
            <w:r w:rsidRPr="00CD3626">
              <w:t xml:space="preserve">In 1685 werd het eerdere </w:t>
            </w:r>
            <w:r w:rsidRPr="00CD3626">
              <w:rPr>
                <w:b/>
                <w:i/>
              </w:rPr>
              <w:t>edict van Nantes</w:t>
            </w:r>
            <w:r w:rsidRPr="00CD3626">
              <w:t xml:space="preserve"> ingetrokken en de hugenoten </w:t>
            </w:r>
            <w:r w:rsidRPr="00CD3626">
              <w:rPr>
                <w:b/>
                <w:i/>
              </w:rPr>
              <w:t>vogelvrij verklaard</w:t>
            </w:r>
            <w:r w:rsidRPr="00CD3626">
              <w:t>.</w:t>
            </w:r>
            <w:r>
              <w:t xml:space="preserve"> Hierdoor vluchtte zij uit Frankrijk heel Europa over</w:t>
            </w:r>
          </w:p>
        </w:tc>
        <w:tc>
          <w:tcPr>
            <w:tcW w:w="4531" w:type="dxa"/>
          </w:tcPr>
          <w:p w:rsidR="00CD3626" w:rsidRPr="00CD3626" w:rsidRDefault="00CD3626">
            <w:pPr>
              <w:rPr>
                <w:b/>
              </w:rPr>
            </w:pPr>
            <w:r w:rsidRPr="00CD3626">
              <w:rPr>
                <w:b/>
              </w:rPr>
              <w:t>Gebeurtenis 1</w:t>
            </w:r>
            <w:r w:rsidR="003E44CF">
              <w:rPr>
                <w:b/>
              </w:rPr>
              <w:t>8</w:t>
            </w:r>
            <w:r w:rsidRPr="00CD3626">
              <w:rPr>
                <w:b/>
              </w:rPr>
              <w:t>:</w:t>
            </w:r>
          </w:p>
          <w:p w:rsidR="00CD3626" w:rsidRDefault="00CD3626">
            <w:pPr>
              <w:rPr>
                <w:b/>
              </w:rPr>
            </w:pPr>
            <w:r>
              <w:t xml:space="preserve">Tijdens de </w:t>
            </w:r>
            <w:proofErr w:type="spellStart"/>
            <w:r>
              <w:t>Glorious</w:t>
            </w:r>
            <w:proofErr w:type="spellEnd"/>
            <w:r>
              <w:t xml:space="preserve"> </w:t>
            </w:r>
            <w:proofErr w:type="spellStart"/>
            <w:r>
              <w:t>Revolution</w:t>
            </w:r>
            <w:proofErr w:type="spellEnd"/>
            <w:r>
              <w:t xml:space="preserve"> van </w:t>
            </w:r>
            <w:r w:rsidRPr="00CD3626">
              <w:t>1688-1689</w:t>
            </w:r>
            <w:r>
              <w:t xml:space="preserve"> vragen de protestantse </w:t>
            </w:r>
            <w:r w:rsidRPr="00FB0966">
              <w:rPr>
                <w:b/>
                <w:i/>
              </w:rPr>
              <w:t>Engelsen</w:t>
            </w:r>
            <w:r>
              <w:t xml:space="preserve"> hulp van Willem III van Nederland. Deze valt </w:t>
            </w:r>
            <w:r w:rsidRPr="00FB0966">
              <w:rPr>
                <w:b/>
                <w:i/>
              </w:rPr>
              <w:t>Engeland</w:t>
            </w:r>
            <w:r>
              <w:t xml:space="preserve"> binnen en wordt daar koning.</w:t>
            </w:r>
          </w:p>
        </w:tc>
      </w:tr>
      <w:tr w:rsidR="00FB0966" w:rsidTr="009E5113">
        <w:tc>
          <w:tcPr>
            <w:tcW w:w="4531" w:type="dxa"/>
          </w:tcPr>
          <w:p w:rsidR="00FB0966" w:rsidRDefault="000E0B84" w:rsidP="00CD3626">
            <w:pPr>
              <w:rPr>
                <w:b/>
              </w:rPr>
            </w:pPr>
            <w:r>
              <w:rPr>
                <w:b/>
              </w:rPr>
              <w:t>Belangrijk persoon 4</w:t>
            </w:r>
            <w:r w:rsidR="00FB0966">
              <w:rPr>
                <w:b/>
              </w:rPr>
              <w:t>:</w:t>
            </w:r>
          </w:p>
          <w:p w:rsidR="00FB0966" w:rsidRPr="00FB0966" w:rsidRDefault="00FB0966" w:rsidP="00FB0966">
            <w:r w:rsidRPr="00FB0966">
              <w:rPr>
                <w:b/>
                <w:i/>
              </w:rPr>
              <w:t>Johan de Witt</w:t>
            </w:r>
            <w:r w:rsidRPr="00FB0966">
              <w:t xml:space="preserve"> is van 1653 tot 1672 raadspensionaris en zorgt</w:t>
            </w:r>
            <w:r>
              <w:t xml:space="preserve"> dat de </w:t>
            </w:r>
            <w:r w:rsidRPr="00FB0966">
              <w:t xml:space="preserve">vloot onder leiding van </w:t>
            </w:r>
            <w:r w:rsidRPr="00FB0966">
              <w:rPr>
                <w:b/>
                <w:i/>
              </w:rPr>
              <w:t>Michiel de Ruyter</w:t>
            </w:r>
            <w:r w:rsidRPr="00FB0966">
              <w:t xml:space="preserve"> komt te staan.</w:t>
            </w:r>
            <w:r>
              <w:t xml:space="preserve"> Hij is ook tegenstander van Willem III.</w:t>
            </w:r>
          </w:p>
        </w:tc>
        <w:tc>
          <w:tcPr>
            <w:tcW w:w="4531" w:type="dxa"/>
          </w:tcPr>
          <w:p w:rsidR="00FB0966" w:rsidRDefault="00FB0966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3E44CF">
              <w:rPr>
                <w:b/>
              </w:rPr>
              <w:t>9</w:t>
            </w:r>
            <w:r>
              <w:rPr>
                <w:b/>
              </w:rPr>
              <w:t>:</w:t>
            </w:r>
          </w:p>
          <w:p w:rsidR="00FB0966" w:rsidRPr="00FB0966" w:rsidRDefault="00FB0966">
            <w:r>
              <w:t xml:space="preserve">De </w:t>
            </w:r>
            <w:proofErr w:type="spellStart"/>
            <w:r>
              <w:t>Jacobitische</w:t>
            </w:r>
            <w:proofErr w:type="spellEnd"/>
            <w:r>
              <w:t xml:space="preserve"> opstand was een opstand van de Anglicanen en </w:t>
            </w:r>
            <w:r w:rsidRPr="00FB0966">
              <w:rPr>
                <w:b/>
                <w:i/>
              </w:rPr>
              <w:t>Rooms-Katholieken</w:t>
            </w:r>
            <w:r>
              <w:t xml:space="preserve"> tegen het protestantse bestuur van </w:t>
            </w:r>
            <w:r w:rsidRPr="00FB0966">
              <w:rPr>
                <w:b/>
                <w:i/>
              </w:rPr>
              <w:t>Willem III</w:t>
            </w:r>
            <w:r>
              <w:t xml:space="preserve"> en vond plaats in 1689.</w:t>
            </w:r>
          </w:p>
        </w:tc>
      </w:tr>
      <w:tr w:rsidR="00FB0966" w:rsidTr="009E5113">
        <w:tc>
          <w:tcPr>
            <w:tcW w:w="4531" w:type="dxa"/>
          </w:tcPr>
          <w:p w:rsidR="00FB0966" w:rsidRDefault="00FB0966" w:rsidP="00CD3626">
            <w:pPr>
              <w:rPr>
                <w:b/>
              </w:rPr>
            </w:pPr>
            <w:r>
              <w:rPr>
                <w:b/>
              </w:rPr>
              <w:t xml:space="preserve">Gebeurtenis </w:t>
            </w:r>
            <w:r w:rsidR="003E44CF">
              <w:rPr>
                <w:b/>
              </w:rPr>
              <w:t>20</w:t>
            </w:r>
            <w:r>
              <w:rPr>
                <w:b/>
              </w:rPr>
              <w:t>:</w:t>
            </w:r>
          </w:p>
          <w:p w:rsidR="00FB0966" w:rsidRPr="00FB0966" w:rsidRDefault="00FB0966" w:rsidP="00FB0966">
            <w:r w:rsidRPr="00FB0966">
              <w:t>1</w:t>
            </w:r>
            <w:r>
              <w:t>701-1714 D</w:t>
            </w:r>
            <w:r w:rsidRPr="00FB0966">
              <w:t xml:space="preserve">e Spaanse successieoorlog plaats. Belangrijk voor de </w:t>
            </w:r>
            <w:r w:rsidRPr="00FB0966">
              <w:rPr>
                <w:b/>
                <w:i/>
              </w:rPr>
              <w:t>protestantse</w:t>
            </w:r>
            <w:r w:rsidRPr="00FB0966">
              <w:t xml:space="preserve"> landen om de Franse </w:t>
            </w:r>
            <w:r w:rsidRPr="00FB0966">
              <w:rPr>
                <w:b/>
                <w:i/>
              </w:rPr>
              <w:t>katholieke</w:t>
            </w:r>
            <w:r w:rsidRPr="00FB0966">
              <w:t xml:space="preserve"> koning niet in Spanje aan de macht te laten komen.</w:t>
            </w:r>
          </w:p>
        </w:tc>
        <w:tc>
          <w:tcPr>
            <w:tcW w:w="4531" w:type="dxa"/>
          </w:tcPr>
          <w:p w:rsidR="00FB0966" w:rsidRDefault="00FB0966">
            <w:pPr>
              <w:rPr>
                <w:b/>
              </w:rPr>
            </w:pPr>
            <w:r>
              <w:rPr>
                <w:b/>
              </w:rPr>
              <w:t xml:space="preserve">Gebeurtenis </w:t>
            </w:r>
            <w:r w:rsidR="003E44CF">
              <w:rPr>
                <w:b/>
              </w:rPr>
              <w:t>21</w:t>
            </w:r>
            <w:r>
              <w:rPr>
                <w:b/>
              </w:rPr>
              <w:t>:</w:t>
            </w:r>
          </w:p>
          <w:p w:rsidR="00FB0966" w:rsidRPr="00FB0966" w:rsidRDefault="00FB0966">
            <w:r w:rsidRPr="00FB0966">
              <w:t xml:space="preserve">In 1830 vindt de Belgische opstand plaats tussen het </w:t>
            </w:r>
            <w:r w:rsidRPr="00FB0966">
              <w:rPr>
                <w:b/>
                <w:i/>
              </w:rPr>
              <w:t>katholieke</w:t>
            </w:r>
            <w:r w:rsidRPr="00FB0966">
              <w:t xml:space="preserve"> zuiden en het </w:t>
            </w:r>
            <w:r w:rsidRPr="00FB0966">
              <w:rPr>
                <w:b/>
                <w:i/>
              </w:rPr>
              <w:t xml:space="preserve">protestantse </w:t>
            </w:r>
            <w:r w:rsidRPr="00FB0966">
              <w:t>noorden.</w:t>
            </w:r>
          </w:p>
        </w:tc>
      </w:tr>
      <w:tr w:rsidR="00372043" w:rsidTr="009E5113">
        <w:tc>
          <w:tcPr>
            <w:tcW w:w="4531" w:type="dxa"/>
          </w:tcPr>
          <w:p w:rsidR="00372043" w:rsidRDefault="00372043" w:rsidP="00CD3626">
            <w:pPr>
              <w:rPr>
                <w:b/>
              </w:rPr>
            </w:pPr>
            <w:r>
              <w:rPr>
                <w:b/>
              </w:rPr>
              <w:t>Gebeurtenis 22:</w:t>
            </w:r>
          </w:p>
          <w:p w:rsidR="00372043" w:rsidRPr="00372043" w:rsidRDefault="00372043" w:rsidP="00CD3626">
            <w:r w:rsidRPr="00372043">
              <w:t xml:space="preserve">“The </w:t>
            </w:r>
            <w:proofErr w:type="spellStart"/>
            <w:r w:rsidRPr="00372043">
              <w:t>Troubles</w:t>
            </w:r>
            <w:proofErr w:type="spellEnd"/>
            <w:r w:rsidRPr="00372043">
              <w:t xml:space="preserve">” in </w:t>
            </w:r>
            <w:r w:rsidRPr="00372043">
              <w:rPr>
                <w:b/>
                <w:i/>
              </w:rPr>
              <w:t xml:space="preserve">Ierland </w:t>
            </w:r>
            <w:r w:rsidRPr="00372043">
              <w:t xml:space="preserve">vanaf ongeveer 1960 tot 1998 waarbij </w:t>
            </w:r>
            <w:r w:rsidRPr="00372043">
              <w:rPr>
                <w:b/>
                <w:i/>
              </w:rPr>
              <w:t>Noord-Ierse</w:t>
            </w:r>
            <w:r w:rsidRPr="00372043">
              <w:t xml:space="preserve"> protestanten en de Ierse Katholieken tegen over elkaar stonden.</w:t>
            </w:r>
          </w:p>
        </w:tc>
        <w:tc>
          <w:tcPr>
            <w:tcW w:w="4531" w:type="dxa"/>
          </w:tcPr>
          <w:p w:rsidR="00372043" w:rsidRDefault="00372043">
            <w:pPr>
              <w:rPr>
                <w:b/>
              </w:rPr>
            </w:pPr>
            <w:r>
              <w:rPr>
                <w:b/>
              </w:rPr>
              <w:t>Gebeurtenis 23:</w:t>
            </w:r>
          </w:p>
          <w:p w:rsidR="00372043" w:rsidRPr="00372043" w:rsidRDefault="00372043">
            <w:r w:rsidRPr="00372043">
              <w:t xml:space="preserve">“Bloody </w:t>
            </w:r>
            <w:proofErr w:type="spellStart"/>
            <w:r w:rsidRPr="00372043">
              <w:t>Sunday</w:t>
            </w:r>
            <w:proofErr w:type="spellEnd"/>
            <w:r w:rsidRPr="00372043">
              <w:t>”</w:t>
            </w:r>
            <w:r>
              <w:t xml:space="preserve"> in 1972 gingen protestantse Ieren demonstreren tegen de opsluiting van katholieke Ieren in </w:t>
            </w:r>
            <w:r w:rsidRPr="00372043">
              <w:rPr>
                <w:b/>
                <w:i/>
              </w:rPr>
              <w:t>Noord-Ierland</w:t>
            </w:r>
            <w:r>
              <w:t>. Bij de demonstratie vielen 14, ongewapende doden.</w:t>
            </w:r>
          </w:p>
        </w:tc>
      </w:tr>
    </w:tbl>
    <w:p w:rsidR="0074149A" w:rsidRDefault="00372043">
      <w:bookmarkStart w:id="0" w:name="_GoBack"/>
      <w:bookmarkEnd w:id="0"/>
    </w:p>
    <w:sectPr w:rsidR="0074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113"/>
    <w:rsid w:val="000E0B84"/>
    <w:rsid w:val="00196EC7"/>
    <w:rsid w:val="00372043"/>
    <w:rsid w:val="003E44CF"/>
    <w:rsid w:val="009E5113"/>
    <w:rsid w:val="00CD3626"/>
    <w:rsid w:val="00DF6C64"/>
    <w:rsid w:val="00FB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88605-96B7-4DB8-BBD8-962A1732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E5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Yulius</Company>
  <LinksUpToDate>false</LinksUpToDate>
  <CharactersWithSpaces>4243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pdehaan</dc:creator>
  <cp:keywords/>
  <dc:description/>
  <cp:lastModifiedBy>pdehaan</cp:lastModifiedBy>
  <cp:revision>3</cp:revision>
  <dcterms:created xsi:type="dcterms:W3CDTF">2019-05-20T17:53:00Z</dcterms:created>
  <dcterms:modified xsi:type="dcterms:W3CDTF">2019-05-21T08:47:00Z</dcterms:modified>
</cp:coreProperties>
</file>